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6AE" w:rsidRDefault="00A806AE" w:rsidP="00A806AE">
      <w:pPr>
        <w:spacing w:before="100" w:beforeAutospacing="1" w:after="100" w:afterAutospacing="1" w:line="480" w:lineRule="auto"/>
        <w:jc w:val="center"/>
        <w:rPr>
          <w:rFonts w:ascii="Times New Roman" w:hAnsi="Times New Roman" w:cs="Times New Roman"/>
          <w:sz w:val="24"/>
        </w:rPr>
      </w:pPr>
    </w:p>
    <w:p w:rsidR="00A806AE" w:rsidRDefault="00A806AE" w:rsidP="00A806AE">
      <w:pPr>
        <w:spacing w:before="100" w:beforeAutospacing="1" w:after="100" w:afterAutospacing="1" w:line="480" w:lineRule="auto"/>
        <w:jc w:val="center"/>
        <w:rPr>
          <w:rFonts w:ascii="Times New Roman" w:hAnsi="Times New Roman" w:cs="Times New Roman"/>
          <w:sz w:val="24"/>
        </w:rPr>
      </w:pPr>
    </w:p>
    <w:p w:rsidR="00A806AE" w:rsidRDefault="00A806AE" w:rsidP="00A806AE">
      <w:pPr>
        <w:spacing w:before="100" w:beforeAutospacing="1" w:after="100" w:afterAutospacing="1" w:line="480" w:lineRule="auto"/>
        <w:jc w:val="center"/>
        <w:rPr>
          <w:rFonts w:ascii="Times New Roman" w:hAnsi="Times New Roman" w:cs="Times New Roman"/>
          <w:sz w:val="24"/>
        </w:rPr>
      </w:pPr>
    </w:p>
    <w:p w:rsidR="00A806AE" w:rsidRDefault="00A806AE" w:rsidP="00A806AE">
      <w:pPr>
        <w:spacing w:before="100" w:beforeAutospacing="1" w:after="100" w:afterAutospacing="1" w:line="480" w:lineRule="auto"/>
        <w:jc w:val="center"/>
        <w:rPr>
          <w:rFonts w:ascii="Times New Roman" w:hAnsi="Times New Roman" w:cs="Times New Roman"/>
          <w:sz w:val="24"/>
        </w:rPr>
      </w:pPr>
    </w:p>
    <w:p w:rsidR="00A806AE" w:rsidRDefault="00A806AE" w:rsidP="00A806AE">
      <w:pPr>
        <w:spacing w:before="100" w:beforeAutospacing="1" w:after="100" w:afterAutospacing="1" w:line="480" w:lineRule="auto"/>
        <w:jc w:val="center"/>
        <w:rPr>
          <w:rFonts w:ascii="Times New Roman" w:hAnsi="Times New Roman" w:cs="Times New Roman"/>
          <w:sz w:val="24"/>
        </w:rPr>
      </w:pPr>
    </w:p>
    <w:p w:rsidR="00A806AE" w:rsidRDefault="00A806AE" w:rsidP="00A806AE">
      <w:pPr>
        <w:spacing w:before="100" w:beforeAutospacing="1" w:after="100" w:afterAutospacing="1" w:line="480" w:lineRule="auto"/>
        <w:jc w:val="center"/>
        <w:rPr>
          <w:rFonts w:ascii="Times New Roman" w:hAnsi="Times New Roman" w:cs="Times New Roman"/>
          <w:sz w:val="24"/>
        </w:rPr>
      </w:pPr>
    </w:p>
    <w:p w:rsidR="00A806AE" w:rsidRDefault="00A806AE" w:rsidP="00A806AE">
      <w:pPr>
        <w:spacing w:before="100" w:beforeAutospacing="1" w:after="100" w:afterAutospacing="1" w:line="480" w:lineRule="auto"/>
        <w:jc w:val="center"/>
        <w:rPr>
          <w:rFonts w:ascii="Times New Roman" w:hAnsi="Times New Roman" w:cs="Times New Roman"/>
          <w:sz w:val="24"/>
        </w:rPr>
      </w:pPr>
    </w:p>
    <w:p w:rsidR="00F71F89" w:rsidRPr="00A806AE" w:rsidRDefault="00307C13" w:rsidP="00A806AE">
      <w:pPr>
        <w:spacing w:before="100" w:beforeAutospacing="1" w:after="100" w:afterAutospacing="1" w:line="480" w:lineRule="auto"/>
        <w:jc w:val="center"/>
        <w:rPr>
          <w:rFonts w:ascii="Times New Roman" w:hAnsi="Times New Roman" w:cs="Times New Roman"/>
          <w:sz w:val="24"/>
        </w:rPr>
      </w:pPr>
      <w:r w:rsidRPr="00A806AE">
        <w:rPr>
          <w:rFonts w:ascii="Times New Roman" w:hAnsi="Times New Roman" w:cs="Times New Roman"/>
          <w:sz w:val="24"/>
        </w:rPr>
        <w:t>Historical Themes</w:t>
      </w:r>
    </w:p>
    <w:p w:rsidR="0011730B" w:rsidRPr="00A806AE" w:rsidRDefault="00307C13" w:rsidP="00A806AE">
      <w:pPr>
        <w:spacing w:before="100" w:beforeAutospacing="1" w:after="100" w:afterAutospacing="1" w:line="480" w:lineRule="auto"/>
        <w:jc w:val="center"/>
        <w:rPr>
          <w:rFonts w:ascii="Times New Roman" w:hAnsi="Times New Roman" w:cs="Times New Roman"/>
          <w:sz w:val="24"/>
        </w:rPr>
      </w:pPr>
      <w:r w:rsidRPr="00A806AE">
        <w:rPr>
          <w:rFonts w:ascii="Times New Roman" w:hAnsi="Times New Roman" w:cs="Times New Roman"/>
          <w:sz w:val="24"/>
        </w:rPr>
        <w:t>Student’s Name:</w:t>
      </w:r>
    </w:p>
    <w:p w:rsidR="0011730B" w:rsidRPr="00A806AE" w:rsidRDefault="00307C13" w:rsidP="00A806AE">
      <w:pPr>
        <w:spacing w:before="100" w:beforeAutospacing="1" w:after="100" w:afterAutospacing="1" w:line="480" w:lineRule="auto"/>
        <w:jc w:val="center"/>
        <w:rPr>
          <w:rFonts w:ascii="Times New Roman" w:hAnsi="Times New Roman" w:cs="Times New Roman"/>
          <w:sz w:val="24"/>
        </w:rPr>
      </w:pPr>
      <w:r w:rsidRPr="00A806AE">
        <w:rPr>
          <w:rFonts w:ascii="Times New Roman" w:hAnsi="Times New Roman" w:cs="Times New Roman"/>
          <w:sz w:val="24"/>
        </w:rPr>
        <w:t>Institutional Affiliations:</w:t>
      </w:r>
    </w:p>
    <w:p w:rsidR="00A806AE" w:rsidRDefault="00A806AE" w:rsidP="00A806AE">
      <w:pPr>
        <w:spacing w:before="100" w:beforeAutospacing="1" w:after="100" w:afterAutospacing="1" w:line="480" w:lineRule="auto"/>
        <w:jc w:val="both"/>
        <w:rPr>
          <w:rFonts w:ascii="Times New Roman" w:hAnsi="Times New Roman" w:cs="Times New Roman"/>
          <w:sz w:val="24"/>
        </w:rPr>
      </w:pPr>
    </w:p>
    <w:p w:rsidR="0011730B" w:rsidRPr="00A806AE" w:rsidRDefault="00307C13" w:rsidP="00A806AE">
      <w:pPr>
        <w:spacing w:before="100" w:beforeAutospacing="1" w:after="100" w:afterAutospacing="1" w:line="480" w:lineRule="auto"/>
        <w:jc w:val="both"/>
        <w:rPr>
          <w:rFonts w:ascii="Times New Roman" w:hAnsi="Times New Roman" w:cs="Times New Roman"/>
          <w:sz w:val="24"/>
        </w:rPr>
      </w:pPr>
      <w:r w:rsidRPr="00A806AE">
        <w:rPr>
          <w:rFonts w:ascii="Times New Roman" w:hAnsi="Times New Roman" w:cs="Times New Roman"/>
          <w:sz w:val="24"/>
        </w:rPr>
        <w:br w:type="page"/>
      </w:r>
    </w:p>
    <w:p w:rsidR="004656BF" w:rsidRPr="00A806AE" w:rsidRDefault="00307C13" w:rsidP="00A806AE">
      <w:pPr>
        <w:spacing w:before="100" w:beforeAutospacing="1" w:after="100" w:afterAutospacing="1" w:line="480" w:lineRule="auto"/>
        <w:jc w:val="center"/>
        <w:rPr>
          <w:rFonts w:ascii="Times New Roman" w:hAnsi="Times New Roman" w:cs="Times New Roman"/>
          <w:sz w:val="24"/>
        </w:rPr>
      </w:pPr>
      <w:r w:rsidRPr="00A806AE">
        <w:rPr>
          <w:rFonts w:ascii="Times New Roman" w:hAnsi="Times New Roman" w:cs="Times New Roman"/>
          <w:sz w:val="24"/>
        </w:rPr>
        <w:lastRenderedPageBreak/>
        <w:t>Economic systems and Scientific/ technological innovations</w:t>
      </w:r>
    </w:p>
    <w:p w:rsidR="004656BF" w:rsidRPr="00A806AE" w:rsidRDefault="00307C13" w:rsidP="00A806AE">
      <w:pPr>
        <w:spacing w:before="100" w:beforeAutospacing="1" w:after="100" w:afterAutospacing="1" w:line="480" w:lineRule="auto"/>
        <w:ind w:firstLine="720"/>
        <w:jc w:val="both"/>
        <w:rPr>
          <w:rFonts w:ascii="Times New Roman" w:hAnsi="Times New Roman" w:cs="Times New Roman"/>
          <w:sz w:val="24"/>
        </w:rPr>
      </w:pPr>
      <w:r w:rsidRPr="00A806AE">
        <w:rPr>
          <w:rFonts w:ascii="Times New Roman" w:hAnsi="Times New Roman" w:cs="Times New Roman"/>
          <w:sz w:val="24"/>
        </w:rPr>
        <w:t xml:space="preserve">There are four common types of economic systems in the world. This include market, traditional, command and mixed economic systems. The market economic system has seen drastic change over the decades. In the ancient times, most of the </w:t>
      </w:r>
      <w:r w:rsidR="000870E4" w:rsidRPr="00A806AE">
        <w:rPr>
          <w:rFonts w:ascii="Times New Roman" w:hAnsi="Times New Roman" w:cs="Times New Roman"/>
          <w:sz w:val="24"/>
        </w:rPr>
        <w:t>workers or</w:t>
      </w:r>
      <w:r w:rsidRPr="00A806AE">
        <w:rPr>
          <w:rFonts w:ascii="Times New Roman" w:hAnsi="Times New Roman" w:cs="Times New Roman"/>
          <w:sz w:val="24"/>
        </w:rPr>
        <w:t xml:space="preserve"> the staff </w:t>
      </w:r>
      <w:r w:rsidRPr="00A806AE">
        <w:rPr>
          <w:rFonts w:ascii="Times New Roman" w:hAnsi="Times New Roman" w:cs="Times New Roman"/>
          <w:sz w:val="24"/>
        </w:rPr>
        <w:t xml:space="preserve">had to do work using manual or physical means, but in this technological world, the world has changed with the introduction of the robots that are </w:t>
      </w:r>
      <w:r w:rsidR="000870E4" w:rsidRPr="00A806AE">
        <w:rPr>
          <w:rFonts w:ascii="Times New Roman" w:hAnsi="Times New Roman" w:cs="Times New Roman"/>
          <w:sz w:val="24"/>
        </w:rPr>
        <w:t>partially</w:t>
      </w:r>
      <w:r w:rsidRPr="00A806AE">
        <w:rPr>
          <w:rFonts w:ascii="Times New Roman" w:hAnsi="Times New Roman" w:cs="Times New Roman"/>
          <w:sz w:val="24"/>
        </w:rPr>
        <w:t xml:space="preserve"> replacing the human role in the production, distribution and selling of goods and services. </w:t>
      </w:r>
      <w:r w:rsidR="000870E4" w:rsidRPr="00A806AE">
        <w:rPr>
          <w:rFonts w:ascii="Times New Roman" w:hAnsi="Times New Roman" w:cs="Times New Roman"/>
          <w:sz w:val="24"/>
        </w:rPr>
        <w:t>T</w:t>
      </w:r>
      <w:r w:rsidRPr="00A806AE">
        <w:rPr>
          <w:rFonts w:ascii="Times New Roman" w:hAnsi="Times New Roman" w:cs="Times New Roman"/>
          <w:sz w:val="24"/>
        </w:rPr>
        <w:t>his</w:t>
      </w:r>
      <w:r w:rsidR="000870E4" w:rsidRPr="00A806AE">
        <w:rPr>
          <w:rFonts w:ascii="Times New Roman" w:hAnsi="Times New Roman" w:cs="Times New Roman"/>
          <w:sz w:val="24"/>
        </w:rPr>
        <w:t xml:space="preserve"> has attracted a lot of controversies as it replaces human efforts leading to laying off of many potential skills.</w:t>
      </w:r>
    </w:p>
    <w:p w:rsidR="000870E4" w:rsidRPr="00A806AE" w:rsidRDefault="00307C13" w:rsidP="00A806AE">
      <w:pPr>
        <w:spacing w:before="100" w:beforeAutospacing="1" w:after="100" w:afterAutospacing="1" w:line="480" w:lineRule="auto"/>
        <w:ind w:firstLine="720"/>
        <w:jc w:val="both"/>
        <w:rPr>
          <w:rFonts w:ascii="Times New Roman" w:hAnsi="Times New Roman" w:cs="Times New Roman"/>
          <w:sz w:val="24"/>
        </w:rPr>
      </w:pPr>
      <w:r w:rsidRPr="00A806AE">
        <w:rPr>
          <w:rFonts w:ascii="Times New Roman" w:hAnsi="Times New Roman" w:cs="Times New Roman"/>
          <w:sz w:val="24"/>
        </w:rPr>
        <w:t>The technological innovations are one of the economic systems that have drastically changed over the years. The introduction of computerisation,</w:t>
      </w:r>
      <w:r w:rsidRPr="00A806AE">
        <w:rPr>
          <w:rFonts w:ascii="Times New Roman" w:hAnsi="Times New Roman" w:cs="Times New Roman"/>
          <w:sz w:val="24"/>
        </w:rPr>
        <w:t xml:space="preserve"> artificial intelligence and connectivity of the nation's economic systems</w:t>
      </w:r>
      <w:r w:rsidR="00B226D9" w:rsidRPr="00A806AE">
        <w:rPr>
          <w:rFonts w:ascii="Times New Roman" w:hAnsi="Times New Roman" w:cs="Times New Roman"/>
          <w:sz w:val="24"/>
        </w:rPr>
        <w:t xml:space="preserve"> (Bahrammirzaee, 2010).</w:t>
      </w:r>
      <w:r w:rsidRPr="00A806AE">
        <w:rPr>
          <w:rFonts w:ascii="Times New Roman" w:hAnsi="Times New Roman" w:cs="Times New Roman"/>
          <w:sz w:val="24"/>
        </w:rPr>
        <w:t xml:space="preserve"> Individuals can fully access the whole world on his palm using the internet. Automation and the use of AI have evolved and has caused efficiency and productiv</w:t>
      </w:r>
      <w:r w:rsidRPr="00A806AE">
        <w:rPr>
          <w:rFonts w:ascii="Times New Roman" w:hAnsi="Times New Roman" w:cs="Times New Roman"/>
          <w:sz w:val="24"/>
        </w:rPr>
        <w:t xml:space="preserve">ity in the industrial sector. </w:t>
      </w:r>
      <w:r w:rsidR="00342151" w:rsidRPr="00A806AE">
        <w:rPr>
          <w:rFonts w:ascii="Times New Roman" w:hAnsi="Times New Roman" w:cs="Times New Roman"/>
          <w:sz w:val="24"/>
        </w:rPr>
        <w:t>Machine robots are learning the human way of life; they walk, can talk like humans and even work thus increasing job efficiency.</w:t>
      </w:r>
    </w:p>
    <w:p w:rsidR="000870E4" w:rsidRPr="00A806AE" w:rsidRDefault="00342151" w:rsidP="00A806AE">
      <w:pPr>
        <w:spacing w:before="100" w:beforeAutospacing="1" w:after="100" w:afterAutospacing="1" w:line="480" w:lineRule="auto"/>
        <w:ind w:firstLine="720"/>
        <w:jc w:val="both"/>
        <w:rPr>
          <w:rFonts w:ascii="Times New Roman" w:hAnsi="Times New Roman" w:cs="Times New Roman"/>
          <w:sz w:val="24"/>
        </w:rPr>
      </w:pPr>
      <w:r w:rsidRPr="00A806AE">
        <w:rPr>
          <w:rFonts w:ascii="Times New Roman" w:hAnsi="Times New Roman" w:cs="Times New Roman"/>
          <w:sz w:val="24"/>
        </w:rPr>
        <w:t>Moreover</w:t>
      </w:r>
      <w:r w:rsidR="00307C13" w:rsidRPr="00A806AE">
        <w:rPr>
          <w:rFonts w:ascii="Times New Roman" w:hAnsi="Times New Roman" w:cs="Times New Roman"/>
          <w:sz w:val="24"/>
        </w:rPr>
        <w:t>, there is an introduction of facial recognition payments</w:t>
      </w:r>
      <w:r w:rsidRPr="00A806AE">
        <w:rPr>
          <w:rFonts w:ascii="Times New Roman" w:hAnsi="Times New Roman" w:cs="Times New Roman"/>
          <w:sz w:val="24"/>
        </w:rPr>
        <w:t>. In this digital age, individuals do not need to carry unprotected cash in their wallets or using cards. In China, for instance, individuals use technology in transferring money using their faces as the credential. On the other hand, government institutions are using face technology in tracking down criminals or any irregularities</w:t>
      </w:r>
      <w:r w:rsidR="001B4596" w:rsidRPr="00A806AE">
        <w:rPr>
          <w:rFonts w:ascii="Times New Roman" w:hAnsi="Times New Roman" w:cs="Times New Roman"/>
          <w:sz w:val="24"/>
        </w:rPr>
        <w:t xml:space="preserve"> (Sheets &amp; Wagner, 2016).</w:t>
      </w:r>
    </w:p>
    <w:p w:rsidR="00FB600F" w:rsidRPr="00A806AE" w:rsidRDefault="00307C13" w:rsidP="00A806AE">
      <w:pPr>
        <w:spacing w:before="100" w:beforeAutospacing="1" w:after="100" w:afterAutospacing="1" w:line="480" w:lineRule="auto"/>
        <w:ind w:firstLine="720"/>
        <w:jc w:val="both"/>
        <w:rPr>
          <w:rFonts w:ascii="Times New Roman" w:hAnsi="Times New Roman" w:cs="Times New Roman"/>
          <w:sz w:val="24"/>
        </w:rPr>
      </w:pPr>
      <w:r w:rsidRPr="00A806AE">
        <w:rPr>
          <w:rFonts w:ascii="Times New Roman" w:hAnsi="Times New Roman" w:cs="Times New Roman"/>
          <w:sz w:val="24"/>
        </w:rPr>
        <w:t>In economic systems, the government role in regulating the trade markets, entry of nations or firms into the market, taxations among others are still ongoing despite the change in perio</w:t>
      </w:r>
      <w:r w:rsidRPr="00A806AE">
        <w:rPr>
          <w:rFonts w:ascii="Times New Roman" w:hAnsi="Times New Roman" w:cs="Times New Roman"/>
          <w:sz w:val="24"/>
        </w:rPr>
        <w:t xml:space="preserve">d. The </w:t>
      </w:r>
      <w:r w:rsidRPr="00A806AE">
        <w:rPr>
          <w:rFonts w:ascii="Times New Roman" w:hAnsi="Times New Roman" w:cs="Times New Roman"/>
          <w:sz w:val="24"/>
        </w:rPr>
        <w:lastRenderedPageBreak/>
        <w:t xml:space="preserve">role of government in economic systems is very vital in ensuring that goods and services are within the accepted code of ethics within a given society. Besides, the government implements measures to correct market failures such as a monopoly on the </w:t>
      </w:r>
      <w:r w:rsidRPr="00A806AE">
        <w:rPr>
          <w:rFonts w:ascii="Times New Roman" w:hAnsi="Times New Roman" w:cs="Times New Roman"/>
          <w:sz w:val="24"/>
        </w:rPr>
        <w:t>market economy. Finally, the government ensures that market economy produces acceptable high levels of equality in income through taxation and spending in the aim of redistribution of the incomes towards specific groups</w:t>
      </w:r>
      <w:r w:rsidR="001B4596" w:rsidRPr="00A806AE">
        <w:rPr>
          <w:rFonts w:ascii="Times New Roman" w:hAnsi="Times New Roman" w:cs="Times New Roman"/>
          <w:sz w:val="24"/>
        </w:rPr>
        <w:t xml:space="preserve"> (Aghion et al., 2010).</w:t>
      </w:r>
      <w:r w:rsidRPr="00A806AE">
        <w:rPr>
          <w:rFonts w:ascii="Times New Roman" w:hAnsi="Times New Roman" w:cs="Times New Roman"/>
          <w:sz w:val="24"/>
        </w:rPr>
        <w:t xml:space="preserve"> Another param</w:t>
      </w:r>
      <w:r w:rsidRPr="00A806AE">
        <w:rPr>
          <w:rFonts w:ascii="Times New Roman" w:hAnsi="Times New Roman" w:cs="Times New Roman"/>
          <w:sz w:val="24"/>
        </w:rPr>
        <w:t>eter in the market economy that has not changed since time immemorial is the migration of people or skilled labour from one nation to another. This was during the 19</w:t>
      </w:r>
      <w:r w:rsidRPr="00A806AE">
        <w:rPr>
          <w:rFonts w:ascii="Times New Roman" w:hAnsi="Times New Roman" w:cs="Times New Roman"/>
          <w:sz w:val="24"/>
        </w:rPr>
        <w:t>th</w:t>
      </w:r>
      <w:r w:rsidRPr="00A806AE">
        <w:rPr>
          <w:rFonts w:ascii="Times New Roman" w:hAnsi="Times New Roman" w:cs="Times New Roman"/>
          <w:sz w:val="24"/>
        </w:rPr>
        <w:t xml:space="preserve"> centuries and even up to date the same trend is on course as nations such as Iraq, Iran,</w:t>
      </w:r>
      <w:r w:rsidRPr="00A806AE">
        <w:rPr>
          <w:rFonts w:ascii="Times New Roman" w:hAnsi="Times New Roman" w:cs="Times New Roman"/>
          <w:sz w:val="24"/>
        </w:rPr>
        <w:t xml:space="preserve"> and the United States are limited of a young entrepreneur who is skilled.</w:t>
      </w:r>
    </w:p>
    <w:p w:rsidR="005D7C69" w:rsidRPr="00A806AE" w:rsidRDefault="00307C13" w:rsidP="00A806AE">
      <w:pPr>
        <w:spacing w:before="100" w:beforeAutospacing="1" w:after="100" w:afterAutospacing="1" w:line="480" w:lineRule="auto"/>
        <w:ind w:firstLine="720"/>
        <w:jc w:val="both"/>
        <w:rPr>
          <w:rFonts w:ascii="Times New Roman" w:hAnsi="Times New Roman" w:cs="Times New Roman"/>
          <w:sz w:val="24"/>
        </w:rPr>
      </w:pPr>
      <w:r w:rsidRPr="00A806AE">
        <w:rPr>
          <w:rFonts w:ascii="Times New Roman" w:hAnsi="Times New Roman" w:cs="Times New Roman"/>
          <w:sz w:val="24"/>
        </w:rPr>
        <w:t>Some of the technological or scientific innovations have stayed the same over the period. This includes innovation of light bulb. This was done in the 1870s, but even up to date we</w:t>
      </w:r>
      <w:r w:rsidRPr="00A806AE">
        <w:rPr>
          <w:rFonts w:ascii="Times New Roman" w:hAnsi="Times New Roman" w:cs="Times New Roman"/>
          <w:sz w:val="24"/>
        </w:rPr>
        <w:t xml:space="preserve"> still use light bulbs at night or in dark places to increase eyes vision. </w:t>
      </w:r>
      <w:r w:rsidR="00784DB9" w:rsidRPr="00A806AE">
        <w:rPr>
          <w:rFonts w:ascii="Times New Roman" w:hAnsi="Times New Roman" w:cs="Times New Roman"/>
          <w:sz w:val="24"/>
        </w:rPr>
        <w:t>The use of electricity was primary to run machines and other gadgetry as well as shaping the functioning of our cities in the past. Currently, the role of electricity is still running machines, lighting up our cities as well as many other uses that were still effective in the past.</w:t>
      </w:r>
      <w:r w:rsidRPr="00A806AE">
        <w:rPr>
          <w:rFonts w:ascii="Times New Roman" w:hAnsi="Times New Roman" w:cs="Times New Roman"/>
          <w:sz w:val="24"/>
        </w:rPr>
        <w:t xml:space="preserve"> Another parameter is</w:t>
      </w:r>
      <w:r w:rsidR="00784DB9" w:rsidRPr="00A806AE">
        <w:rPr>
          <w:rFonts w:ascii="Times New Roman" w:hAnsi="Times New Roman" w:cs="Times New Roman"/>
          <w:sz w:val="24"/>
        </w:rPr>
        <w:t xml:space="preserve"> the use of chemical explosives in wars. The first inventions were done in the 18th century and even in the 21st century, chemical explosives are still used in wars whether terrorism or law enforcement agencies</w:t>
      </w:r>
      <w:r w:rsidR="001B4596" w:rsidRPr="00A806AE">
        <w:rPr>
          <w:rFonts w:ascii="Times New Roman" w:hAnsi="Times New Roman" w:cs="Times New Roman"/>
          <w:sz w:val="24"/>
        </w:rPr>
        <w:t xml:space="preserve"> (Powell, 2016).</w:t>
      </w:r>
    </w:p>
    <w:p w:rsidR="00272471" w:rsidRPr="00A806AE" w:rsidRDefault="00307C13" w:rsidP="00A806AE">
      <w:pPr>
        <w:spacing w:before="100" w:beforeAutospacing="1" w:after="100" w:afterAutospacing="1" w:line="480" w:lineRule="auto"/>
        <w:ind w:firstLine="720"/>
        <w:jc w:val="both"/>
        <w:rPr>
          <w:rFonts w:ascii="Times New Roman" w:hAnsi="Times New Roman" w:cs="Times New Roman"/>
          <w:sz w:val="24"/>
        </w:rPr>
      </w:pPr>
      <w:r w:rsidRPr="00A806AE">
        <w:rPr>
          <w:rFonts w:ascii="Times New Roman" w:hAnsi="Times New Roman" w:cs="Times New Roman"/>
          <w:sz w:val="24"/>
        </w:rPr>
        <w:t>Christian perspective on the use of machine robots to talk or behave like a human is contrary to what the Christians believes. The Christian perspective is th</w:t>
      </w:r>
      <w:r w:rsidRPr="00A806AE">
        <w:rPr>
          <w:rFonts w:ascii="Times New Roman" w:hAnsi="Times New Roman" w:cs="Times New Roman"/>
          <w:sz w:val="24"/>
        </w:rPr>
        <w:t>at God created human beings to tender and take care of the earth by using God's given potential. Thus when one tries to use human-made human like then, he or she will be doing contrary to their will. Secular beliefs are on the support of using the new tech</w:t>
      </w:r>
      <w:r w:rsidRPr="00A806AE">
        <w:rPr>
          <w:rFonts w:ascii="Times New Roman" w:hAnsi="Times New Roman" w:cs="Times New Roman"/>
          <w:sz w:val="24"/>
        </w:rPr>
        <w:t xml:space="preserve">nologies in increasing productivity and efficiencies in our </w:t>
      </w:r>
      <w:r w:rsidRPr="00A806AE">
        <w:rPr>
          <w:rFonts w:ascii="Times New Roman" w:hAnsi="Times New Roman" w:cs="Times New Roman"/>
          <w:sz w:val="24"/>
        </w:rPr>
        <w:lastRenderedPageBreak/>
        <w:t>economic sectors.</w:t>
      </w:r>
      <w:r w:rsidR="00273A16" w:rsidRPr="00A806AE">
        <w:rPr>
          <w:rFonts w:ascii="Times New Roman" w:hAnsi="Times New Roman" w:cs="Times New Roman"/>
          <w:sz w:val="24"/>
        </w:rPr>
        <w:t xml:space="preserve"> Theologians have the perspective that making of AI is extremely a bad idea as it will lead to the extinction of humanity upon the earth. This has caused controversies on the acceptability of the AI among the Christian theologians. Besides, the AI are gradually replacing the human effort and capability in creating positive and ethical impacts in the economic systems. The invention of AI is thought to be the root of love of materialistic of this world in which in Christian perspective</w:t>
      </w:r>
      <w:r w:rsidR="00B226D9" w:rsidRPr="00A806AE">
        <w:rPr>
          <w:rFonts w:ascii="Times New Roman" w:hAnsi="Times New Roman" w:cs="Times New Roman"/>
          <w:sz w:val="24"/>
        </w:rPr>
        <w:t>. (</w:t>
      </w:r>
      <w:r w:rsidR="001B4596" w:rsidRPr="00A806AE">
        <w:rPr>
          <w:rFonts w:ascii="Times New Roman" w:hAnsi="Times New Roman" w:cs="Times New Roman"/>
          <w:sz w:val="24"/>
        </w:rPr>
        <w:t>Golata</w:t>
      </w:r>
      <w:r w:rsidR="00B226D9" w:rsidRPr="00A806AE">
        <w:rPr>
          <w:rFonts w:ascii="Times New Roman" w:hAnsi="Times New Roman" w:cs="Times New Roman"/>
          <w:sz w:val="24"/>
        </w:rPr>
        <w:t>, 2018). </w:t>
      </w:r>
      <w:r w:rsidR="00273A16" w:rsidRPr="00A806AE">
        <w:rPr>
          <w:rFonts w:ascii="Times New Roman" w:hAnsi="Times New Roman" w:cs="Times New Roman"/>
          <w:sz w:val="24"/>
        </w:rPr>
        <w:t xml:space="preserve"> Christian should not love the world and whatever is in it. In contrast, the secular world view AI as the new technology impact that will transform the world to a higher level by increasing efficiencies, quality, and production among others. The secular world also agrees with the Christianity perspective on the AI replacing the human efforts and leaving the human without means of survival.</w:t>
      </w:r>
    </w:p>
    <w:p w:rsidR="00273A16" w:rsidRPr="00A806AE" w:rsidRDefault="00307C13" w:rsidP="00A806AE">
      <w:pPr>
        <w:spacing w:before="100" w:beforeAutospacing="1" w:after="100" w:afterAutospacing="1" w:line="480" w:lineRule="auto"/>
        <w:jc w:val="both"/>
        <w:rPr>
          <w:rFonts w:ascii="Times New Roman" w:hAnsi="Times New Roman" w:cs="Times New Roman"/>
          <w:sz w:val="24"/>
        </w:rPr>
      </w:pPr>
      <w:r w:rsidRPr="00A806AE">
        <w:rPr>
          <w:rFonts w:ascii="Times New Roman" w:hAnsi="Times New Roman" w:cs="Times New Roman"/>
          <w:sz w:val="24"/>
        </w:rPr>
        <w:br w:type="page"/>
      </w:r>
    </w:p>
    <w:p w:rsidR="00273A16" w:rsidRPr="00A806AE" w:rsidRDefault="00307C13" w:rsidP="00A806AE">
      <w:pPr>
        <w:spacing w:before="100" w:beforeAutospacing="1" w:after="100" w:afterAutospacing="1" w:line="480" w:lineRule="auto"/>
        <w:jc w:val="center"/>
        <w:rPr>
          <w:rFonts w:ascii="Times New Roman" w:hAnsi="Times New Roman" w:cs="Times New Roman"/>
          <w:sz w:val="24"/>
        </w:rPr>
      </w:pPr>
      <w:r w:rsidRPr="00A806AE">
        <w:rPr>
          <w:rFonts w:ascii="Times New Roman" w:hAnsi="Times New Roman" w:cs="Times New Roman"/>
          <w:sz w:val="24"/>
        </w:rPr>
        <w:lastRenderedPageBreak/>
        <w:t>References</w:t>
      </w:r>
    </w:p>
    <w:p w:rsidR="001B4596" w:rsidRPr="00A806AE" w:rsidRDefault="00307C13" w:rsidP="00A806AE">
      <w:pPr>
        <w:spacing w:before="100" w:beforeAutospacing="1" w:after="100" w:afterAutospacing="1" w:line="480" w:lineRule="auto"/>
        <w:ind w:left="720" w:hanging="720"/>
        <w:jc w:val="both"/>
        <w:rPr>
          <w:rFonts w:ascii="Times New Roman" w:hAnsi="Times New Roman" w:cs="Times New Roman"/>
          <w:sz w:val="24"/>
        </w:rPr>
      </w:pPr>
      <w:r w:rsidRPr="00A806AE">
        <w:rPr>
          <w:rFonts w:ascii="Times New Roman" w:hAnsi="Times New Roman" w:cs="Times New Roman"/>
          <w:sz w:val="24"/>
        </w:rPr>
        <w:t xml:space="preserve">Aghion, P., Algan, Y., Cahuc, P., </w:t>
      </w:r>
      <w:r w:rsidRPr="00A806AE">
        <w:rPr>
          <w:rFonts w:ascii="Times New Roman" w:hAnsi="Times New Roman" w:cs="Times New Roman"/>
          <w:sz w:val="24"/>
        </w:rPr>
        <w:t>&amp; Shleifer, A. (2010). Regulation and distrust.</w:t>
      </w:r>
      <w:r w:rsidRPr="00A806AE">
        <w:rPr>
          <w:rFonts w:ascii="Times New Roman" w:hAnsi="Times New Roman" w:cs="Times New Roman"/>
          <w:sz w:val="24"/>
        </w:rPr>
        <w:t> </w:t>
      </w:r>
      <w:r w:rsidRPr="00A806AE">
        <w:rPr>
          <w:rFonts w:ascii="Times New Roman" w:hAnsi="Times New Roman" w:cs="Times New Roman"/>
          <w:sz w:val="24"/>
        </w:rPr>
        <w:t>The Quarterly Journal of Economics</w:t>
      </w:r>
      <w:r w:rsidRPr="00A806AE">
        <w:rPr>
          <w:rFonts w:ascii="Times New Roman" w:hAnsi="Times New Roman" w:cs="Times New Roman"/>
          <w:sz w:val="24"/>
        </w:rPr>
        <w:t>,</w:t>
      </w:r>
      <w:r w:rsidRPr="00A806AE">
        <w:rPr>
          <w:rFonts w:ascii="Times New Roman" w:hAnsi="Times New Roman" w:cs="Times New Roman"/>
          <w:sz w:val="24"/>
        </w:rPr>
        <w:t> </w:t>
      </w:r>
      <w:r w:rsidRPr="00A806AE">
        <w:rPr>
          <w:rFonts w:ascii="Times New Roman" w:hAnsi="Times New Roman" w:cs="Times New Roman"/>
          <w:sz w:val="24"/>
        </w:rPr>
        <w:t>125</w:t>
      </w:r>
      <w:r w:rsidRPr="00A806AE">
        <w:rPr>
          <w:rFonts w:ascii="Times New Roman" w:hAnsi="Times New Roman" w:cs="Times New Roman"/>
          <w:sz w:val="24"/>
        </w:rPr>
        <w:t>(3), 1015-1049.</w:t>
      </w:r>
    </w:p>
    <w:p w:rsidR="00B226D9" w:rsidRPr="00A806AE" w:rsidRDefault="00307C13" w:rsidP="00A806AE">
      <w:pPr>
        <w:spacing w:before="100" w:beforeAutospacing="1" w:after="100" w:afterAutospacing="1" w:line="480" w:lineRule="auto"/>
        <w:ind w:left="720" w:hanging="720"/>
        <w:jc w:val="both"/>
        <w:rPr>
          <w:rFonts w:ascii="Times New Roman" w:hAnsi="Times New Roman" w:cs="Times New Roman"/>
          <w:sz w:val="24"/>
        </w:rPr>
      </w:pPr>
      <w:r w:rsidRPr="00A806AE">
        <w:rPr>
          <w:rFonts w:ascii="Times New Roman" w:hAnsi="Times New Roman" w:cs="Times New Roman"/>
          <w:sz w:val="24"/>
        </w:rPr>
        <w:t>Bahrammirzaee, A. (2010). A comparative survey of artificial intelligence applications in finance: artificial neural networks, expert system and hybrid i</w:t>
      </w:r>
      <w:r w:rsidRPr="00A806AE">
        <w:rPr>
          <w:rFonts w:ascii="Times New Roman" w:hAnsi="Times New Roman" w:cs="Times New Roman"/>
          <w:sz w:val="24"/>
        </w:rPr>
        <w:t>ntelligent systems.</w:t>
      </w:r>
      <w:r w:rsidRPr="00A806AE">
        <w:rPr>
          <w:rFonts w:ascii="Times New Roman" w:hAnsi="Times New Roman" w:cs="Times New Roman"/>
          <w:sz w:val="24"/>
        </w:rPr>
        <w:t> </w:t>
      </w:r>
      <w:r w:rsidRPr="00A806AE">
        <w:rPr>
          <w:rFonts w:ascii="Times New Roman" w:hAnsi="Times New Roman" w:cs="Times New Roman"/>
          <w:sz w:val="24"/>
        </w:rPr>
        <w:t>Neural Computing and Applications</w:t>
      </w:r>
      <w:r w:rsidRPr="00A806AE">
        <w:rPr>
          <w:rFonts w:ascii="Times New Roman" w:hAnsi="Times New Roman" w:cs="Times New Roman"/>
          <w:sz w:val="24"/>
        </w:rPr>
        <w:t>,</w:t>
      </w:r>
      <w:r w:rsidRPr="00A806AE">
        <w:rPr>
          <w:rFonts w:ascii="Times New Roman" w:hAnsi="Times New Roman" w:cs="Times New Roman"/>
          <w:sz w:val="24"/>
        </w:rPr>
        <w:t> </w:t>
      </w:r>
      <w:r w:rsidRPr="00A806AE">
        <w:rPr>
          <w:rFonts w:ascii="Times New Roman" w:hAnsi="Times New Roman" w:cs="Times New Roman"/>
          <w:sz w:val="24"/>
        </w:rPr>
        <w:t>19</w:t>
      </w:r>
      <w:r w:rsidRPr="00A806AE">
        <w:rPr>
          <w:rFonts w:ascii="Times New Roman" w:hAnsi="Times New Roman" w:cs="Times New Roman"/>
          <w:sz w:val="24"/>
        </w:rPr>
        <w:t>(8), 1165-1195.</w:t>
      </w:r>
    </w:p>
    <w:p w:rsidR="00273A16" w:rsidRPr="00A806AE" w:rsidRDefault="00307C13" w:rsidP="00A806AE">
      <w:pPr>
        <w:spacing w:before="100" w:beforeAutospacing="1" w:after="100" w:afterAutospacing="1" w:line="480" w:lineRule="auto"/>
        <w:ind w:left="720" w:hanging="720"/>
        <w:jc w:val="both"/>
        <w:rPr>
          <w:rFonts w:ascii="Times New Roman" w:hAnsi="Times New Roman" w:cs="Times New Roman"/>
          <w:sz w:val="24"/>
        </w:rPr>
      </w:pPr>
      <w:r w:rsidRPr="00A806AE">
        <w:rPr>
          <w:rFonts w:ascii="Times New Roman" w:hAnsi="Times New Roman" w:cs="Times New Roman"/>
          <w:sz w:val="24"/>
        </w:rPr>
        <w:t xml:space="preserve">Golata, </w:t>
      </w:r>
      <w:r w:rsidRPr="00A806AE">
        <w:rPr>
          <w:rFonts w:ascii="Times New Roman" w:hAnsi="Times New Roman" w:cs="Times New Roman"/>
          <w:sz w:val="24"/>
        </w:rPr>
        <w:t>P</w:t>
      </w:r>
      <w:r w:rsidR="00396974" w:rsidRPr="00A806AE">
        <w:rPr>
          <w:rFonts w:ascii="Times New Roman" w:hAnsi="Times New Roman" w:cs="Times New Roman"/>
          <w:sz w:val="24"/>
        </w:rPr>
        <w:t xml:space="preserve"> (2018). </w:t>
      </w:r>
      <w:r w:rsidRPr="00A806AE">
        <w:rPr>
          <w:rFonts w:ascii="Times New Roman" w:hAnsi="Times New Roman" w:cs="Times New Roman"/>
          <w:sz w:val="24"/>
        </w:rPr>
        <w:t>Ethics Of Superintelligent Design:</w:t>
      </w:r>
      <w:r w:rsidR="00396974" w:rsidRPr="00A806AE">
        <w:rPr>
          <w:rFonts w:ascii="Times New Roman" w:hAnsi="Times New Roman" w:cs="Times New Roman"/>
          <w:sz w:val="24"/>
        </w:rPr>
        <w:t xml:space="preserve"> A Christian view of the theological and moral implications of artificial superintelligence. Place of publication not identified: WIPF &amp; STOCK Publishers.</w:t>
      </w:r>
    </w:p>
    <w:p w:rsidR="001B4596" w:rsidRPr="00A806AE" w:rsidRDefault="00307C13" w:rsidP="00A806AE">
      <w:pPr>
        <w:spacing w:before="100" w:beforeAutospacing="1" w:after="100" w:afterAutospacing="1" w:line="480" w:lineRule="auto"/>
        <w:ind w:left="720" w:hanging="720"/>
        <w:jc w:val="both"/>
        <w:rPr>
          <w:rFonts w:ascii="Times New Roman" w:hAnsi="Times New Roman" w:cs="Times New Roman"/>
          <w:sz w:val="24"/>
        </w:rPr>
      </w:pPr>
      <w:r w:rsidRPr="00A806AE">
        <w:rPr>
          <w:rFonts w:ascii="Times New Roman" w:hAnsi="Times New Roman" w:cs="Times New Roman"/>
          <w:sz w:val="24"/>
        </w:rPr>
        <w:t>Powell, J. (2016). </w:t>
      </w:r>
      <w:r w:rsidRPr="00A806AE">
        <w:rPr>
          <w:rFonts w:ascii="Times New Roman" w:hAnsi="Times New Roman" w:cs="Times New Roman"/>
          <w:sz w:val="24"/>
        </w:rPr>
        <w:t>Greatest Inventions of All Time</w:t>
      </w:r>
      <w:r w:rsidRPr="00A806AE">
        <w:rPr>
          <w:rFonts w:ascii="Times New Roman" w:hAnsi="Times New Roman" w:cs="Times New Roman"/>
          <w:sz w:val="24"/>
        </w:rPr>
        <w:t>. London: Wayland.</w:t>
      </w:r>
    </w:p>
    <w:p w:rsidR="00B226D9" w:rsidRPr="00A806AE" w:rsidRDefault="00307C13" w:rsidP="00A806AE">
      <w:pPr>
        <w:spacing w:before="100" w:beforeAutospacing="1" w:after="100" w:afterAutospacing="1" w:line="480" w:lineRule="auto"/>
        <w:ind w:left="720" w:hanging="720"/>
        <w:jc w:val="both"/>
        <w:rPr>
          <w:rFonts w:ascii="Times New Roman" w:hAnsi="Times New Roman" w:cs="Times New Roman"/>
          <w:sz w:val="24"/>
        </w:rPr>
      </w:pPr>
      <w:r w:rsidRPr="00A806AE">
        <w:rPr>
          <w:rFonts w:ascii="Times New Roman" w:hAnsi="Times New Roman" w:cs="Times New Roman"/>
          <w:sz w:val="24"/>
        </w:rPr>
        <w:t xml:space="preserve">Scherz, P. (2017). Christianity is engaging Artificial Intelligence but in the right way. Retrieved from </w:t>
      </w:r>
      <w:hyperlink r:id="rId6" w:history="1">
        <w:r w:rsidRPr="00A806AE">
          <w:rPr>
            <w:rStyle w:val="Hyperlink"/>
            <w:rFonts w:ascii="Times New Roman" w:hAnsi="Times New Roman" w:cs="Times New Roman"/>
            <w:sz w:val="24"/>
          </w:rPr>
          <w:t>https://cruxnow.com/commentary/2017/02/27/christianity-engaging-artificial-intelligence-right-way/</w:t>
        </w:r>
      </w:hyperlink>
    </w:p>
    <w:p w:rsidR="00B226D9" w:rsidRPr="00A806AE" w:rsidRDefault="00307C13" w:rsidP="00A806AE">
      <w:pPr>
        <w:spacing w:before="100" w:beforeAutospacing="1" w:after="100" w:afterAutospacing="1" w:line="480" w:lineRule="auto"/>
        <w:ind w:left="720" w:hanging="720"/>
        <w:jc w:val="both"/>
        <w:rPr>
          <w:rFonts w:ascii="Times New Roman" w:hAnsi="Times New Roman" w:cs="Times New Roman"/>
          <w:sz w:val="24"/>
        </w:rPr>
      </w:pPr>
      <w:r w:rsidRPr="00A806AE">
        <w:rPr>
          <w:rFonts w:ascii="Times New Roman" w:hAnsi="Times New Roman" w:cs="Times New Roman"/>
          <w:sz w:val="24"/>
        </w:rPr>
        <w:t>Sheets, J. F., &amp; Wagner, K. R. (2016).</w:t>
      </w:r>
      <w:r w:rsidRPr="00A806AE">
        <w:rPr>
          <w:rFonts w:ascii="Times New Roman" w:hAnsi="Times New Roman" w:cs="Times New Roman"/>
          <w:sz w:val="24"/>
        </w:rPr>
        <w:t> </w:t>
      </w:r>
      <w:r w:rsidRPr="00A806AE">
        <w:rPr>
          <w:rFonts w:ascii="Times New Roman" w:hAnsi="Times New Roman" w:cs="Times New Roman"/>
          <w:sz w:val="24"/>
        </w:rPr>
        <w:t>U.S. Patent No. 9,390,445</w:t>
      </w:r>
      <w:r w:rsidRPr="00A806AE">
        <w:rPr>
          <w:rFonts w:ascii="Times New Roman" w:hAnsi="Times New Roman" w:cs="Times New Roman"/>
          <w:sz w:val="24"/>
        </w:rPr>
        <w:t xml:space="preserve">. Washington, DC: U.S. Patent and </w:t>
      </w:r>
      <w:r w:rsidRPr="00A806AE">
        <w:rPr>
          <w:rFonts w:ascii="Times New Roman" w:hAnsi="Times New Roman" w:cs="Times New Roman"/>
          <w:sz w:val="24"/>
        </w:rPr>
        <w:t>Trademark Office.</w:t>
      </w:r>
    </w:p>
    <w:p w:rsidR="004656BF" w:rsidRPr="00A806AE" w:rsidRDefault="004656BF" w:rsidP="00A806AE">
      <w:pPr>
        <w:spacing w:before="100" w:beforeAutospacing="1" w:after="100" w:afterAutospacing="1" w:line="480" w:lineRule="auto"/>
        <w:ind w:left="720" w:hanging="720"/>
        <w:jc w:val="both"/>
        <w:rPr>
          <w:rFonts w:ascii="Times New Roman" w:hAnsi="Times New Roman" w:cs="Times New Roman"/>
          <w:sz w:val="24"/>
        </w:rPr>
      </w:pPr>
    </w:p>
    <w:p w:rsidR="00A806AE" w:rsidRPr="00A806AE" w:rsidRDefault="00A806AE">
      <w:pPr>
        <w:spacing w:before="100" w:beforeAutospacing="1" w:after="100" w:afterAutospacing="1" w:line="480" w:lineRule="auto"/>
        <w:jc w:val="both"/>
        <w:rPr>
          <w:rFonts w:ascii="Times New Roman" w:hAnsi="Times New Roman" w:cs="Times New Roman"/>
          <w:sz w:val="24"/>
        </w:rPr>
      </w:pPr>
      <w:bookmarkStart w:id="0" w:name="_GoBack"/>
      <w:bookmarkEnd w:id="0"/>
    </w:p>
    <w:sectPr w:rsidR="00A806AE" w:rsidRPr="00A806AE" w:rsidSect="003969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C13" w:rsidRDefault="00307C13">
      <w:pPr>
        <w:spacing w:after="0" w:line="240" w:lineRule="auto"/>
      </w:pPr>
      <w:r>
        <w:separator/>
      </w:r>
    </w:p>
  </w:endnote>
  <w:endnote w:type="continuationSeparator" w:id="0">
    <w:p w:rsidR="00307C13" w:rsidRDefault="0030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C13" w:rsidRDefault="00307C13">
      <w:pPr>
        <w:spacing w:after="0" w:line="240" w:lineRule="auto"/>
      </w:pPr>
      <w:r>
        <w:separator/>
      </w:r>
    </w:p>
  </w:footnote>
  <w:footnote w:type="continuationSeparator" w:id="0">
    <w:p w:rsidR="00307C13" w:rsidRDefault="00307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0572385"/>
      <w:docPartObj>
        <w:docPartGallery w:val="Page Numbers (Top of Page)"/>
        <w:docPartUnique/>
      </w:docPartObj>
    </w:sdtPr>
    <w:sdtEndPr>
      <w:rPr>
        <w:noProof/>
      </w:rPr>
    </w:sdtEndPr>
    <w:sdtContent>
      <w:p w:rsidR="0011730B" w:rsidRPr="00396974" w:rsidRDefault="00307C13">
        <w:pPr>
          <w:pStyle w:val="Header"/>
          <w:jc w:val="right"/>
          <w:rPr>
            <w:rFonts w:ascii="Times New Roman" w:hAnsi="Times New Roman" w:cs="Times New Roman"/>
            <w:sz w:val="24"/>
            <w:szCs w:val="24"/>
          </w:rPr>
        </w:pPr>
        <w:r w:rsidRPr="00396974">
          <w:rPr>
            <w:rFonts w:ascii="Times New Roman" w:hAnsi="Times New Roman" w:cs="Times New Roman"/>
            <w:sz w:val="24"/>
            <w:szCs w:val="24"/>
          </w:rPr>
          <w:t>HISTOR</w:t>
        </w:r>
        <w:r>
          <w:rPr>
            <w:rFonts w:ascii="Times New Roman" w:hAnsi="Times New Roman" w:cs="Times New Roman"/>
            <w:sz w:val="24"/>
            <w:szCs w:val="24"/>
          </w:rPr>
          <w:t>ICAL THEMES</w:t>
        </w:r>
        <w:r w:rsidRPr="00396974">
          <w:rPr>
            <w:rFonts w:ascii="Times New Roman" w:hAnsi="Times New Roman" w:cs="Times New Roman"/>
            <w:sz w:val="24"/>
            <w:szCs w:val="24"/>
          </w:rPr>
          <w:tab/>
        </w:r>
        <w:r w:rsidRPr="00396974">
          <w:rPr>
            <w:rFonts w:ascii="Times New Roman" w:hAnsi="Times New Roman" w:cs="Times New Roman"/>
            <w:sz w:val="24"/>
            <w:szCs w:val="24"/>
          </w:rPr>
          <w:tab/>
        </w:r>
        <w:r w:rsidRPr="00396974">
          <w:rPr>
            <w:rFonts w:ascii="Times New Roman" w:hAnsi="Times New Roman" w:cs="Times New Roman"/>
            <w:sz w:val="24"/>
            <w:szCs w:val="24"/>
          </w:rPr>
          <w:fldChar w:fldCharType="begin"/>
        </w:r>
        <w:r w:rsidRPr="00396974">
          <w:rPr>
            <w:rFonts w:ascii="Times New Roman" w:hAnsi="Times New Roman" w:cs="Times New Roman"/>
            <w:sz w:val="24"/>
            <w:szCs w:val="24"/>
          </w:rPr>
          <w:instrText xml:space="preserve"> PAGE   \* MERGEFORMAT </w:instrText>
        </w:r>
        <w:r w:rsidRPr="00396974">
          <w:rPr>
            <w:rFonts w:ascii="Times New Roman" w:hAnsi="Times New Roman" w:cs="Times New Roman"/>
            <w:sz w:val="24"/>
            <w:szCs w:val="24"/>
          </w:rPr>
          <w:fldChar w:fldCharType="separate"/>
        </w:r>
        <w:r w:rsidR="00A806AE">
          <w:rPr>
            <w:rFonts w:ascii="Times New Roman" w:hAnsi="Times New Roman" w:cs="Times New Roman"/>
            <w:noProof/>
            <w:sz w:val="24"/>
            <w:szCs w:val="24"/>
          </w:rPr>
          <w:t>2</w:t>
        </w:r>
        <w:r w:rsidRPr="00396974">
          <w:rPr>
            <w:rFonts w:ascii="Times New Roman" w:hAnsi="Times New Roman" w:cs="Times New Roman"/>
            <w:noProof/>
            <w:sz w:val="24"/>
            <w:szCs w:val="24"/>
          </w:rPr>
          <w:fldChar w:fldCharType="end"/>
        </w:r>
      </w:p>
    </w:sdtContent>
  </w:sdt>
  <w:p w:rsidR="0011730B" w:rsidRPr="00396974" w:rsidRDefault="001173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974" w:rsidRPr="00396974" w:rsidRDefault="00307C13" w:rsidP="00396974">
    <w:pPr>
      <w:pStyle w:val="Header"/>
      <w:jc w:val="right"/>
      <w:rPr>
        <w:rFonts w:ascii="Times New Roman" w:hAnsi="Times New Roman" w:cs="Times New Roman"/>
        <w:sz w:val="24"/>
        <w:szCs w:val="24"/>
      </w:rPr>
    </w:pPr>
    <w:r w:rsidRPr="00396974">
      <w:rPr>
        <w:rFonts w:ascii="Times New Roman" w:hAnsi="Times New Roman" w:cs="Times New Roman"/>
        <w:sz w:val="24"/>
        <w:szCs w:val="24"/>
      </w:rPr>
      <w:t xml:space="preserve">Running head: </w:t>
    </w:r>
    <w:sdt>
      <w:sdtPr>
        <w:rPr>
          <w:rFonts w:ascii="Times New Roman" w:hAnsi="Times New Roman" w:cs="Times New Roman"/>
          <w:sz w:val="24"/>
          <w:szCs w:val="24"/>
        </w:rPr>
        <w:id w:val="-1628388830"/>
        <w:docPartObj>
          <w:docPartGallery w:val="Page Numbers (Top of Page)"/>
          <w:docPartUnique/>
        </w:docPartObj>
      </w:sdtPr>
      <w:sdtEndPr>
        <w:rPr>
          <w:noProof/>
        </w:rPr>
      </w:sdtEndPr>
      <w:sdtContent>
        <w:r w:rsidRPr="00396974">
          <w:rPr>
            <w:rFonts w:ascii="Times New Roman" w:hAnsi="Times New Roman" w:cs="Times New Roman"/>
            <w:sz w:val="24"/>
            <w:szCs w:val="24"/>
          </w:rPr>
          <w:t>HISTORICAL THEMES</w:t>
        </w:r>
        <w:r w:rsidRPr="00396974">
          <w:rPr>
            <w:rFonts w:ascii="Times New Roman" w:hAnsi="Times New Roman" w:cs="Times New Roman"/>
            <w:sz w:val="24"/>
            <w:szCs w:val="24"/>
          </w:rPr>
          <w:tab/>
        </w:r>
        <w:r w:rsidRPr="00396974">
          <w:rPr>
            <w:rFonts w:ascii="Times New Roman" w:hAnsi="Times New Roman" w:cs="Times New Roman"/>
            <w:sz w:val="24"/>
            <w:szCs w:val="24"/>
          </w:rPr>
          <w:tab/>
        </w:r>
        <w:r w:rsidRPr="00396974">
          <w:rPr>
            <w:rFonts w:ascii="Times New Roman" w:hAnsi="Times New Roman" w:cs="Times New Roman"/>
            <w:sz w:val="24"/>
            <w:szCs w:val="24"/>
          </w:rPr>
          <w:fldChar w:fldCharType="begin"/>
        </w:r>
        <w:r w:rsidRPr="00396974">
          <w:rPr>
            <w:rFonts w:ascii="Times New Roman" w:hAnsi="Times New Roman" w:cs="Times New Roman"/>
            <w:sz w:val="24"/>
            <w:szCs w:val="24"/>
          </w:rPr>
          <w:instrText xml:space="preserve"> PAGE   \* MERGEFORMAT </w:instrText>
        </w:r>
        <w:r w:rsidRPr="00396974">
          <w:rPr>
            <w:rFonts w:ascii="Times New Roman" w:hAnsi="Times New Roman" w:cs="Times New Roman"/>
            <w:sz w:val="24"/>
            <w:szCs w:val="24"/>
          </w:rPr>
          <w:fldChar w:fldCharType="separate"/>
        </w:r>
        <w:r w:rsidR="00A806AE">
          <w:rPr>
            <w:rFonts w:ascii="Times New Roman" w:hAnsi="Times New Roman" w:cs="Times New Roman"/>
            <w:noProof/>
            <w:sz w:val="24"/>
            <w:szCs w:val="24"/>
          </w:rPr>
          <w:t>1</w:t>
        </w:r>
        <w:r w:rsidRPr="00396974">
          <w:rPr>
            <w:rFonts w:ascii="Times New Roman" w:hAnsi="Times New Roman" w:cs="Times New Roman"/>
            <w:noProof/>
            <w:sz w:val="24"/>
            <w:szCs w:val="24"/>
          </w:rPr>
          <w:fldChar w:fldCharType="end"/>
        </w:r>
      </w:sdtContent>
    </w:sdt>
  </w:p>
  <w:p w:rsidR="0011730B" w:rsidRPr="00396974" w:rsidRDefault="001173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6BF"/>
    <w:rsid w:val="00023060"/>
    <w:rsid w:val="000870E4"/>
    <w:rsid w:val="0011730B"/>
    <w:rsid w:val="001B4596"/>
    <w:rsid w:val="00272471"/>
    <w:rsid w:val="00273A16"/>
    <w:rsid w:val="00307C13"/>
    <w:rsid w:val="00342151"/>
    <w:rsid w:val="00396974"/>
    <w:rsid w:val="004656BF"/>
    <w:rsid w:val="005D7C69"/>
    <w:rsid w:val="00784DB9"/>
    <w:rsid w:val="00A806AE"/>
    <w:rsid w:val="00B226D9"/>
    <w:rsid w:val="00D056F2"/>
    <w:rsid w:val="00EC3AD8"/>
    <w:rsid w:val="00F71F89"/>
    <w:rsid w:val="00FB6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7D247-82F5-434E-A144-67E498B83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30B"/>
  </w:style>
  <w:style w:type="paragraph" w:styleId="Footer">
    <w:name w:val="footer"/>
    <w:basedOn w:val="Normal"/>
    <w:link w:val="FooterChar"/>
    <w:uiPriority w:val="99"/>
    <w:unhideWhenUsed/>
    <w:rsid w:val="00117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30B"/>
  </w:style>
  <w:style w:type="character" w:customStyle="1" w:styleId="apple-converted-space">
    <w:name w:val="apple-converted-space"/>
    <w:basedOn w:val="DefaultParagraphFont"/>
    <w:rsid w:val="00396974"/>
  </w:style>
  <w:style w:type="character" w:styleId="Hyperlink">
    <w:name w:val="Hyperlink"/>
    <w:basedOn w:val="DefaultParagraphFont"/>
    <w:uiPriority w:val="99"/>
    <w:unhideWhenUsed/>
    <w:rsid w:val="00B226D9"/>
    <w:rPr>
      <w:color w:val="0563C1" w:themeColor="hyperlink"/>
      <w:u w:val="single"/>
    </w:rPr>
  </w:style>
  <w:style w:type="character" w:styleId="Emphasis">
    <w:name w:val="Emphasis"/>
    <w:basedOn w:val="DefaultParagraphFont"/>
    <w:uiPriority w:val="20"/>
    <w:qFormat/>
    <w:rsid w:val="001B45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uxnow.com/commentary/2017/02/27/christianity-engaging-artificial-intelligence-right-wa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2</cp:revision>
  <dcterms:created xsi:type="dcterms:W3CDTF">2019-04-26T21:11:00Z</dcterms:created>
  <dcterms:modified xsi:type="dcterms:W3CDTF">2019-04-26T21:11:00Z</dcterms:modified>
</cp:coreProperties>
</file>